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05" w:rsidRPr="000E6A05" w:rsidRDefault="000E6A05" w:rsidP="007F5820">
      <w:pPr>
        <w:rPr>
          <w:noProof w:val="0"/>
          <w:color w:val="auto"/>
          <w:sz w:val="16"/>
          <w:szCs w:val="18"/>
          <w:lang w:val="es-ES"/>
        </w:rPr>
      </w:pPr>
      <w:bookmarkStart w:id="0" w:name="_GoBack"/>
      <w:bookmarkEnd w:id="0"/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 w:rsidRPr="006249DA">
        <w:rPr>
          <w:noProof w:val="0"/>
          <w:color w:val="auto"/>
          <w:sz w:val="22"/>
          <w:szCs w:val="18"/>
          <w:lang w:val="es-ES"/>
        </w:rPr>
        <w:t>E</w:t>
      </w:r>
      <w:r w:rsidR="000B1FE4" w:rsidRPr="006249DA">
        <w:rPr>
          <w:noProof w:val="0"/>
          <w:color w:val="auto"/>
          <w:sz w:val="22"/>
          <w:szCs w:val="18"/>
          <w:lang w:val="es-ES"/>
        </w:rPr>
        <w:t>quipo</w:t>
      </w:r>
      <w:r w:rsidRPr="006249DA">
        <w:rPr>
          <w:noProof w:val="0"/>
          <w:color w:val="auto"/>
          <w:sz w:val="22"/>
          <w:szCs w:val="18"/>
          <w:lang w:val="es-ES"/>
        </w:rPr>
        <w:t>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  <w:r w:rsidR="000B1FE4">
        <w:rPr>
          <w:noProof w:val="0"/>
          <w:color w:val="auto"/>
          <w:sz w:val="22"/>
          <w:szCs w:val="18"/>
          <w:lang w:val="es-ES"/>
        </w:rPr>
        <w:t xml:space="preserve"> Área</w:t>
      </w:r>
      <w:r w:rsidR="00FD0BB1">
        <w:rPr>
          <w:noProof w:val="0"/>
          <w:color w:val="auto"/>
          <w:sz w:val="22"/>
          <w:szCs w:val="18"/>
          <w:lang w:val="es-ES"/>
        </w:rPr>
        <w:t>: _______</w:t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</w:r>
      <w:r w:rsidR="004A3BDF">
        <w:rPr>
          <w:noProof w:val="0"/>
          <w:color w:val="auto"/>
          <w:sz w:val="22"/>
          <w:szCs w:val="18"/>
          <w:lang w:val="es-ES"/>
        </w:rPr>
        <w:softHyphen/>
        <w:t>_____</w:t>
      </w:r>
      <w:r w:rsidR="00FD0BB1">
        <w:rPr>
          <w:noProof w:val="0"/>
          <w:color w:val="auto"/>
          <w:sz w:val="22"/>
          <w:szCs w:val="18"/>
          <w:lang w:val="es-ES"/>
        </w:rPr>
        <w:t xml:space="preserve">____________ </w:t>
      </w: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>M</w:t>
      </w:r>
      <w:r w:rsidR="000B1FE4">
        <w:rPr>
          <w:noProof w:val="0"/>
          <w:color w:val="auto"/>
          <w:sz w:val="22"/>
          <w:szCs w:val="18"/>
          <w:lang w:val="es-ES"/>
        </w:rPr>
        <w:t>es: _</w:t>
      </w:r>
      <w:r>
        <w:rPr>
          <w:noProof w:val="0"/>
          <w:color w:val="auto"/>
          <w:sz w:val="22"/>
          <w:szCs w:val="18"/>
          <w:lang w:val="es-ES"/>
        </w:rPr>
        <w:t>___________________</w:t>
      </w:r>
      <w:r w:rsidR="00FD0BB1">
        <w:rPr>
          <w:noProof w:val="0"/>
          <w:color w:val="auto"/>
          <w:sz w:val="22"/>
          <w:szCs w:val="18"/>
          <w:lang w:val="es-ES"/>
        </w:rPr>
        <w:t>_________</w:t>
      </w:r>
      <w:r>
        <w:rPr>
          <w:noProof w:val="0"/>
          <w:color w:val="auto"/>
          <w:sz w:val="22"/>
          <w:szCs w:val="18"/>
          <w:lang w:val="es-ES"/>
        </w:rPr>
        <w:t>______</w:t>
      </w:r>
      <w:r w:rsidR="00FD0BB1">
        <w:rPr>
          <w:noProof w:val="0"/>
          <w:color w:val="auto"/>
          <w:sz w:val="22"/>
          <w:szCs w:val="18"/>
          <w:lang w:val="es-ES"/>
        </w:rPr>
        <w:t>____</w:t>
      </w:r>
      <w:r w:rsidR="00AA6A97">
        <w:rPr>
          <w:noProof w:val="0"/>
          <w:color w:val="auto"/>
          <w:sz w:val="22"/>
          <w:szCs w:val="18"/>
          <w:lang w:val="es-ES"/>
        </w:rPr>
        <w:t>_</w:t>
      </w:r>
      <w:r w:rsidR="00FD0BB1">
        <w:rPr>
          <w:noProof w:val="0"/>
          <w:color w:val="auto"/>
          <w:sz w:val="22"/>
          <w:szCs w:val="18"/>
          <w:lang w:val="es-ES"/>
        </w:rPr>
        <w:t>____________</w:t>
      </w:r>
      <w:r>
        <w:rPr>
          <w:noProof w:val="0"/>
          <w:color w:val="auto"/>
          <w:sz w:val="22"/>
          <w:szCs w:val="18"/>
          <w:lang w:val="es-ES"/>
        </w:rPr>
        <w:t xml:space="preserve">_ </w:t>
      </w:r>
      <w:r w:rsidR="000B1FE4">
        <w:rPr>
          <w:noProof w:val="0"/>
          <w:color w:val="auto"/>
          <w:sz w:val="22"/>
          <w:szCs w:val="18"/>
          <w:lang w:val="es-ES"/>
        </w:rPr>
        <w:t>Año: _</w:t>
      </w:r>
      <w:r>
        <w:rPr>
          <w:noProof w:val="0"/>
          <w:color w:val="auto"/>
          <w:sz w:val="22"/>
          <w:szCs w:val="18"/>
          <w:lang w:val="es-ES"/>
        </w:rPr>
        <w:t>___</w:t>
      </w:r>
      <w:r w:rsidR="004A3BDF">
        <w:rPr>
          <w:noProof w:val="0"/>
          <w:color w:val="auto"/>
          <w:sz w:val="22"/>
          <w:szCs w:val="18"/>
          <w:lang w:val="es-ES"/>
        </w:rPr>
        <w:t>_____</w:t>
      </w:r>
      <w:r>
        <w:rPr>
          <w:noProof w:val="0"/>
          <w:color w:val="auto"/>
          <w:sz w:val="22"/>
          <w:szCs w:val="18"/>
          <w:lang w:val="es-ES"/>
        </w:rPr>
        <w:t>__________</w:t>
      </w:r>
      <w:r w:rsidR="00FD0BB1">
        <w:rPr>
          <w:noProof w:val="0"/>
          <w:color w:val="auto"/>
          <w:sz w:val="22"/>
          <w:szCs w:val="18"/>
          <w:lang w:val="es-ES"/>
        </w:rPr>
        <w:t>__</w:t>
      </w:r>
      <w:r>
        <w:rPr>
          <w:noProof w:val="0"/>
          <w:color w:val="auto"/>
          <w:sz w:val="22"/>
          <w:szCs w:val="18"/>
          <w:lang w:val="es-ES"/>
        </w:rPr>
        <w:t>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BD6E1D" w:rsidRDefault="00BD6E1D"/>
    <w:tbl>
      <w:tblPr>
        <w:tblW w:w="141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2678B1" w:rsidRPr="00346944" w:rsidTr="00170384">
        <w:trPr>
          <w:trHeight w:val="263"/>
        </w:trPr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31</w:t>
            </w:r>
          </w:p>
        </w:tc>
      </w:tr>
      <w:tr w:rsidR="0043231D" w:rsidRPr="00346944" w:rsidTr="00170384">
        <w:trPr>
          <w:trHeight w:val="65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170384" w:rsidRDefault="0043231D" w:rsidP="0043231D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170384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Hora de encendido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43231D" w:rsidRPr="00346944" w:rsidTr="00170384">
        <w:trPr>
          <w:trHeight w:val="69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170384" w:rsidRDefault="0043231D" w:rsidP="0043231D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170384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Tiempo de Uso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70384">
        <w:trPr>
          <w:gridAfter w:val="1"/>
          <w:wAfter w:w="352" w:type="dxa"/>
          <w:trHeight w:val="263"/>
        </w:trPr>
        <w:tc>
          <w:tcPr>
            <w:tcW w:w="138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BD6E1D" w:rsidRDefault="002678B1" w:rsidP="00170384">
            <w:pPr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170384">
        <w:trPr>
          <w:trHeight w:val="289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2678B1" w:rsidRDefault="005E7AC8" w:rsidP="0043231D">
            <w:pPr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Limpieza externa con paño humedo</w:t>
            </w:r>
            <w:r w:rsidR="00170384">
              <w:rPr>
                <w:b w:val="0"/>
                <w:sz w:val="18"/>
                <w:szCs w:val="18"/>
              </w:rPr>
              <w:t xml:space="preserve"> y jabon neutro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70384">
        <w:trPr>
          <w:trHeight w:val="28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6F0401" w:rsidP="009B08F7">
            <w:pPr>
              <w:autoSpaceDE w:val="0"/>
              <w:autoSpaceDN w:val="0"/>
              <w:adjustRightInd w:val="0"/>
              <w:rPr>
                <w:b w:val="0"/>
                <w:noProof w:val="0"/>
                <w:color w:val="auto"/>
                <w:sz w:val="18"/>
                <w:szCs w:val="18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</w:rPr>
              <w:t>Limpieza de cubetas con alcohol</w:t>
            </w:r>
            <w:r w:rsidR="00B93391" w:rsidRPr="002678B1">
              <w:rPr>
                <w:b w:val="0"/>
                <w:noProof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noProof w:val="0"/>
                <w:color w:val="auto"/>
                <w:sz w:val="18"/>
                <w:szCs w:val="18"/>
              </w:rPr>
              <w:t>isopropilico</w:t>
            </w:r>
            <w:proofErr w:type="spellEnd"/>
            <w:r>
              <w:rPr>
                <w:b w:val="0"/>
                <w:noProof w:val="0"/>
                <w:color w:val="auto"/>
                <w:sz w:val="18"/>
                <w:szCs w:val="18"/>
              </w:rPr>
              <w:t xml:space="preserve"> y agua destilada.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70384">
        <w:trPr>
          <w:trHeight w:val="26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6F040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</w:rPr>
              <w:t>Revisión de encendido de lámpara.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70384">
        <w:trPr>
          <w:trHeight w:val="261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6F0401" w:rsidP="00386C45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sz w:val="18"/>
                <w:szCs w:val="18"/>
              </w:rPr>
              <w:t>Ajustar blancos a cero.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70384">
        <w:trPr>
          <w:gridAfter w:val="1"/>
          <w:wAfter w:w="352" w:type="dxa"/>
          <w:trHeight w:val="279"/>
        </w:trPr>
        <w:tc>
          <w:tcPr>
            <w:tcW w:w="138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170384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SEMANAL</w:t>
            </w:r>
            <w:r w:rsidR="00650388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/QUINCENAL</w:t>
            </w:r>
          </w:p>
        </w:tc>
      </w:tr>
      <w:tr w:rsidR="002678B1" w:rsidRPr="00346944" w:rsidTr="00170384">
        <w:trPr>
          <w:trHeight w:val="34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9B08F7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Limpieza según protocolo</w:t>
            </w:r>
            <w:r w:rsidR="005E7AC8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81209D" w:rsidRPr="00346944" w:rsidTr="00170384">
        <w:trPr>
          <w:trHeight w:val="27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9D" w:rsidRDefault="006F0401" w:rsidP="006F040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En caso de derrames limpiar con jabón neutro y agua destilada.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70384">
        <w:trPr>
          <w:gridAfter w:val="1"/>
          <w:wAfter w:w="352" w:type="dxa"/>
          <w:trHeight w:val="202"/>
        </w:trPr>
        <w:tc>
          <w:tcPr>
            <w:tcW w:w="13813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70384">
        <w:trPr>
          <w:trHeight w:val="12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5C4233" w:rsidRDefault="005C4233" w:rsidP="0043231D">
            <w:pPr>
              <w:rPr>
                <w:noProof w:val="0"/>
                <w:color w:val="auto"/>
                <w:sz w:val="20"/>
                <w:szCs w:val="18"/>
                <w:lang w:val="es-ES"/>
              </w:rPr>
            </w:pPr>
          </w:p>
          <w:p w:rsidR="002678B1" w:rsidRDefault="005C4233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="002678B1"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: </w:t>
            </w:r>
          </w:p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43231D" w:rsidRDefault="0043231D">
      <w:pPr>
        <w:rPr>
          <w:sz w:val="22"/>
        </w:rPr>
      </w:pPr>
    </w:p>
    <w:p w:rsidR="003E0326" w:rsidRPr="003E0326" w:rsidRDefault="003E0326">
      <w:pPr>
        <w:rPr>
          <w:b w:val="0"/>
        </w:rPr>
      </w:pPr>
      <w:r w:rsidRPr="0043231D">
        <w:rPr>
          <w:sz w:val="22"/>
        </w:rPr>
        <w:t>OBSERVACIONES: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462">
        <w:rPr>
          <w:b w:val="0"/>
        </w:rPr>
        <w:t>_______________________</w:t>
      </w:r>
      <w:r w:rsidR="001835AD">
        <w:rPr>
          <w:b w:val="0"/>
        </w:rPr>
        <w:t>_</w:t>
      </w:r>
    </w:p>
    <w:sectPr w:rsidR="003E0326" w:rsidRPr="003E0326" w:rsidSect="0043231D">
      <w:headerReference w:type="default" r:id="rId7"/>
      <w:footerReference w:type="default" r:id="rId8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A5" w:rsidRDefault="000422A5" w:rsidP="00BD6E1D">
      <w:r>
        <w:separator/>
      </w:r>
    </w:p>
  </w:endnote>
  <w:endnote w:type="continuationSeparator" w:id="0">
    <w:p w:rsidR="000422A5" w:rsidRDefault="000422A5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1E" w:rsidRDefault="0010311E" w:rsidP="0010311E">
    <w:pPr>
      <w:rPr>
        <w:b w:val="0"/>
        <w:sz w:val="16"/>
        <w:szCs w:val="16"/>
      </w:rPr>
    </w:pPr>
  </w:p>
  <w:p w:rsidR="0010311E" w:rsidRDefault="007D3C05" w:rsidP="0010311E">
    <w:pPr>
      <w:rPr>
        <w:b w:val="0"/>
        <w:sz w:val="16"/>
        <w:szCs w:val="16"/>
      </w:rPr>
    </w:pPr>
    <w:r>
      <w:rPr>
        <w:b w:val="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6B02AD" wp14:editId="1A529332">
              <wp:simplePos x="0" y="0"/>
              <wp:positionH relativeFrom="column">
                <wp:posOffset>13970</wp:posOffset>
              </wp:positionH>
              <wp:positionV relativeFrom="paragraph">
                <wp:posOffset>48260</wp:posOffset>
              </wp:positionV>
              <wp:extent cx="8550275" cy="0"/>
              <wp:effectExtent l="23495" t="19685" r="17780" b="1841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50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3.8pt;width:67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x1HQIAADw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" strokeweight="2.25pt"/>
          </w:pict>
        </mc:Fallback>
      </mc:AlternateContent>
    </w:r>
  </w:p>
  <w:p w:rsidR="00BD6E1D" w:rsidRPr="0010311E" w:rsidRDefault="00261992" w:rsidP="0010311E">
    <w:pPr>
      <w:rPr>
        <w:b w:val="0"/>
        <w:sz w:val="16"/>
        <w:szCs w:val="16"/>
      </w:rPr>
    </w:pPr>
    <w:r w:rsidRPr="0010311E">
      <w:rPr>
        <w:b w:val="0"/>
        <w:sz w:val="16"/>
        <w:szCs w:val="16"/>
      </w:rPr>
      <w:t>Laboratorio De</w:t>
    </w:r>
    <w:r w:rsidR="00B759E3" w:rsidRPr="0010311E">
      <w:rPr>
        <w:b w:val="0"/>
        <w:sz w:val="16"/>
        <w:szCs w:val="16"/>
      </w:rPr>
      <w:t xml:space="preserve"> Inmunología y Biología Molecular. </w:t>
    </w:r>
    <w:r w:rsidR="00BD6E1D" w:rsidRPr="0010311E">
      <w:rPr>
        <w:b w:val="0"/>
        <w:sz w:val="16"/>
        <w:szCs w:val="16"/>
      </w:rPr>
      <w:tab/>
    </w:r>
    <w:r w:rsidR="007D3C05">
      <w:rPr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CE5B1AA" wp14:editId="42DDB20E">
              <wp:simplePos x="0" y="0"/>
              <wp:positionH relativeFrom="column">
                <wp:posOffset>1066800</wp:posOffset>
              </wp:positionH>
              <wp:positionV relativeFrom="paragraph">
                <wp:posOffset>9252584</wp:posOffset>
              </wp:positionV>
              <wp:extent cx="5932805" cy="0"/>
              <wp:effectExtent l="0" t="19050" r="1079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728.55pt" to="551.15pt,7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" strokeweight="2.25pt">
              <v:stroke linestyle="thinThick"/>
              <v:shadow color="#7f7f7f" opacity=".5" offset="1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A5" w:rsidRDefault="000422A5" w:rsidP="00BD6E1D">
      <w:r>
        <w:separator/>
      </w:r>
    </w:p>
  </w:footnote>
  <w:footnote w:type="continuationSeparator" w:id="0">
    <w:p w:rsidR="000422A5" w:rsidRDefault="000422A5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835"/>
      <w:gridCol w:w="4562"/>
      <w:gridCol w:w="4553"/>
    </w:tblGrid>
    <w:tr w:rsidR="00614710" w:rsidRPr="001406EF" w:rsidTr="000B1FE4">
      <w:trPr>
        <w:trHeight w:val="1198"/>
      </w:trPr>
      <w:tc>
        <w:tcPr>
          <w:tcW w:w="1985" w:type="dxa"/>
          <w:tcBorders>
            <w:bottom w:val="single" w:sz="8" w:space="0" w:color="1F497D"/>
          </w:tcBorders>
        </w:tcPr>
        <w:p w:rsidR="00614710" w:rsidRPr="0001434D" w:rsidRDefault="007D3C05" w:rsidP="004E1359">
          <w:pPr>
            <w:rPr>
              <w:color w:val="auto"/>
            </w:rPr>
          </w:pPr>
          <w:r>
            <w:rPr>
              <w:b w:val="0"/>
              <w:lang w:eastAsia="es-CO"/>
            </w:rPr>
            <w:drawing>
              <wp:anchor distT="0" distB="0" distL="114300" distR="114300" simplePos="0" relativeHeight="251656704" behindDoc="1" locked="0" layoutInCell="1" allowOverlap="1" wp14:anchorId="71DCCD8F" wp14:editId="3EC6DF22">
                <wp:simplePos x="0" y="0"/>
                <wp:positionH relativeFrom="column">
                  <wp:posOffset>227520</wp:posOffset>
                </wp:positionH>
                <wp:positionV relativeFrom="paragraph">
                  <wp:posOffset>89535</wp:posOffset>
                </wp:positionV>
                <wp:extent cx="672465" cy="592455"/>
                <wp:effectExtent l="0" t="0" r="0" b="0"/>
                <wp:wrapNone/>
                <wp:docPr id="3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43DD">
            <w:rPr>
              <w:color w:val="auto"/>
            </w:rPr>
            <w:t>|</w:t>
          </w:r>
        </w:p>
      </w:tc>
      <w:tc>
        <w:tcPr>
          <w:tcW w:w="11950" w:type="dxa"/>
          <w:gridSpan w:val="3"/>
          <w:tcBorders>
            <w:bottom w:val="single" w:sz="8" w:space="0" w:color="1F497D"/>
          </w:tcBorders>
          <w:vAlign w:val="center"/>
        </w:tcPr>
        <w:p w:rsidR="00512EDC" w:rsidRDefault="00512EDC" w:rsidP="00512EDC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512EDC" w:rsidRDefault="00512EDC" w:rsidP="00512EDC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512EDC" w:rsidRDefault="00512EDC" w:rsidP="00512EDC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614710" w:rsidRPr="0010311E" w:rsidRDefault="00614710" w:rsidP="0010311E">
          <w:pPr>
            <w:pStyle w:val="Encabezado"/>
            <w:jc w:val="center"/>
            <w:rPr>
              <w:b w:val="0"/>
              <w:color w:val="auto"/>
            </w:rPr>
          </w:pPr>
          <w:r w:rsidRPr="0010311E">
            <w:rPr>
              <w:b w:val="0"/>
              <w:bCs/>
              <w:lang w:val="es-MX"/>
            </w:rPr>
            <w:t xml:space="preserve">Registro de </w:t>
          </w:r>
          <w:r w:rsidR="0043231D" w:rsidRPr="0010311E">
            <w:rPr>
              <w:b w:val="0"/>
              <w:bCs/>
              <w:lang w:val="es-MX"/>
            </w:rPr>
            <w:t>Us</w:t>
          </w:r>
          <w:r w:rsidR="00171122" w:rsidRPr="0010311E">
            <w:rPr>
              <w:b w:val="0"/>
              <w:bCs/>
              <w:lang w:val="es-MX"/>
            </w:rPr>
            <w:t>o</w:t>
          </w:r>
          <w:r w:rsidR="0043231D" w:rsidRPr="0010311E">
            <w:rPr>
              <w:b w:val="0"/>
              <w:bCs/>
              <w:lang w:val="es-MX"/>
            </w:rPr>
            <w:t xml:space="preserve"> y </w:t>
          </w:r>
          <w:r w:rsidRPr="0010311E">
            <w:rPr>
              <w:b w:val="0"/>
              <w:bCs/>
              <w:lang w:val="es-MX"/>
            </w:rPr>
            <w:t xml:space="preserve">Limpieza de </w:t>
          </w:r>
          <w:r w:rsidR="00170384" w:rsidRPr="0010311E">
            <w:rPr>
              <w:b w:val="0"/>
              <w:bCs/>
              <w:lang w:val="es-MX"/>
            </w:rPr>
            <w:t>Espectofotometro</w:t>
          </w:r>
        </w:p>
      </w:tc>
    </w:tr>
    <w:tr w:rsidR="00614710" w:rsidRPr="001406EF" w:rsidTr="0010311E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9"/>
      </w:trPr>
      <w:tc>
        <w:tcPr>
          <w:tcW w:w="4820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10311E" w:rsidRDefault="00614710" w:rsidP="00170384">
          <w:pPr>
            <w:jc w:val="center"/>
            <w:rPr>
              <w:b w:val="0"/>
              <w:sz w:val="20"/>
              <w:szCs w:val="20"/>
            </w:rPr>
          </w:pPr>
          <w:r w:rsidRPr="0010311E">
            <w:rPr>
              <w:b w:val="0"/>
              <w:sz w:val="20"/>
              <w:szCs w:val="20"/>
            </w:rPr>
            <w:t xml:space="preserve">Código: </w:t>
          </w:r>
          <w:r w:rsidR="007D3C05">
            <w:rPr>
              <w:b w:val="0"/>
              <w:color w:val="auto"/>
              <w:sz w:val="20"/>
              <w:szCs w:val="20"/>
            </w:rPr>
            <w:t>PM-IS</w:t>
          </w:r>
          <w:r w:rsidRPr="0010311E">
            <w:rPr>
              <w:b w:val="0"/>
              <w:color w:val="auto"/>
              <w:sz w:val="20"/>
              <w:szCs w:val="20"/>
            </w:rPr>
            <w:t>-8.2</w:t>
          </w:r>
          <w:r w:rsidRPr="0010311E">
            <w:rPr>
              <w:b w:val="0"/>
              <w:bCs/>
              <w:color w:val="auto"/>
              <w:sz w:val="20"/>
              <w:szCs w:val="20"/>
              <w:lang w:val="es-ES_tradnl"/>
            </w:rPr>
            <w:t>-</w:t>
          </w:r>
          <w:r w:rsidRPr="0010311E">
            <w:rPr>
              <w:b w:val="0"/>
              <w:bCs/>
              <w:sz w:val="20"/>
              <w:szCs w:val="20"/>
              <w:lang w:val="es-ES_tradnl"/>
            </w:rPr>
            <w:t>FOR-</w:t>
          </w:r>
          <w:r w:rsidR="009B08F7" w:rsidRPr="0010311E">
            <w:rPr>
              <w:b w:val="0"/>
              <w:bCs/>
              <w:sz w:val="20"/>
              <w:szCs w:val="20"/>
              <w:lang w:val="es-ES_tradnl"/>
            </w:rPr>
            <w:t>6</w:t>
          </w:r>
          <w:r w:rsidR="00170384" w:rsidRPr="0010311E">
            <w:rPr>
              <w:b w:val="0"/>
              <w:bCs/>
              <w:sz w:val="20"/>
              <w:szCs w:val="20"/>
              <w:lang w:val="es-ES_tradnl"/>
            </w:rPr>
            <w:t>4</w:t>
          </w:r>
        </w:p>
      </w:tc>
      <w:tc>
        <w:tcPr>
          <w:tcW w:w="456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10311E" w:rsidRDefault="0010311E" w:rsidP="009B08F7">
          <w:pPr>
            <w:jc w:val="center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Versión 0</w:t>
          </w:r>
        </w:p>
      </w:tc>
      <w:tc>
        <w:tcPr>
          <w:tcW w:w="45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614710" w:rsidRPr="0010311E" w:rsidRDefault="00614710" w:rsidP="00512EDC">
          <w:pPr>
            <w:jc w:val="center"/>
            <w:rPr>
              <w:b w:val="0"/>
              <w:bCs/>
              <w:sz w:val="20"/>
              <w:szCs w:val="20"/>
              <w:lang w:val="es-MX"/>
            </w:rPr>
          </w:pPr>
          <w:r w:rsidRPr="0010311E">
            <w:rPr>
              <w:b w:val="0"/>
              <w:bCs/>
              <w:sz w:val="20"/>
              <w:szCs w:val="20"/>
              <w:lang w:val="es-MX"/>
            </w:rPr>
            <w:t xml:space="preserve">Fecha </w:t>
          </w:r>
          <w:r w:rsidR="00512EDC">
            <w:rPr>
              <w:b w:val="0"/>
              <w:bCs/>
              <w:sz w:val="20"/>
              <w:szCs w:val="20"/>
              <w:lang w:val="es-MX"/>
            </w:rPr>
            <w:t>de Actualización</w:t>
          </w:r>
          <w:r w:rsidRPr="0010311E">
            <w:rPr>
              <w:b w:val="0"/>
              <w:bCs/>
              <w:sz w:val="20"/>
              <w:szCs w:val="20"/>
              <w:lang w:val="es-MX"/>
            </w:rPr>
            <w:t xml:space="preserve">: </w:t>
          </w:r>
          <w:r w:rsidR="0043231D" w:rsidRPr="0010311E">
            <w:rPr>
              <w:b w:val="0"/>
              <w:bCs/>
              <w:sz w:val="20"/>
              <w:szCs w:val="20"/>
              <w:lang w:val="es-MX"/>
            </w:rPr>
            <w:t>0</w:t>
          </w:r>
          <w:r w:rsidRPr="0010311E">
            <w:rPr>
              <w:b w:val="0"/>
              <w:bCs/>
              <w:sz w:val="20"/>
              <w:szCs w:val="20"/>
              <w:lang w:val="es-MX"/>
            </w:rPr>
            <w:t>7-0</w:t>
          </w:r>
          <w:r w:rsidR="0010311E">
            <w:rPr>
              <w:b w:val="0"/>
              <w:bCs/>
              <w:sz w:val="20"/>
              <w:szCs w:val="20"/>
              <w:lang w:val="es-MX"/>
            </w:rPr>
            <w:t>2</w:t>
          </w:r>
          <w:r w:rsidRPr="0010311E">
            <w:rPr>
              <w:b w:val="0"/>
              <w:bCs/>
              <w:sz w:val="20"/>
              <w:szCs w:val="20"/>
              <w:lang w:val="es-MX"/>
            </w:rPr>
            <w:t>-201</w:t>
          </w:r>
          <w:r w:rsidR="0043231D" w:rsidRPr="0010311E">
            <w:rPr>
              <w:b w:val="0"/>
              <w:bCs/>
              <w:sz w:val="20"/>
              <w:szCs w:val="20"/>
              <w:lang w:val="es-MX"/>
            </w:rPr>
            <w:t>4</w:t>
          </w:r>
        </w:p>
      </w:tc>
    </w:tr>
  </w:tbl>
  <w:p w:rsidR="00BD6E1D" w:rsidRDefault="00171122" w:rsidP="00171122">
    <w:pPr>
      <w:pStyle w:val="Encabezado"/>
      <w:tabs>
        <w:tab w:val="clear" w:pos="4419"/>
        <w:tab w:val="clear" w:pos="8838"/>
        <w:tab w:val="left" w:pos="925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02761"/>
    <w:rsid w:val="000422A5"/>
    <w:rsid w:val="000B1FE4"/>
    <w:rsid w:val="000E6A05"/>
    <w:rsid w:val="0010311E"/>
    <w:rsid w:val="0016639C"/>
    <w:rsid w:val="00170384"/>
    <w:rsid w:val="00171122"/>
    <w:rsid w:val="00175FC3"/>
    <w:rsid w:val="001832C4"/>
    <w:rsid w:val="001835AD"/>
    <w:rsid w:val="001C278B"/>
    <w:rsid w:val="00212BF8"/>
    <w:rsid w:val="00254360"/>
    <w:rsid w:val="00255699"/>
    <w:rsid w:val="00261992"/>
    <w:rsid w:val="002678B1"/>
    <w:rsid w:val="002C2E77"/>
    <w:rsid w:val="002E7F52"/>
    <w:rsid w:val="00366A5E"/>
    <w:rsid w:val="00386C45"/>
    <w:rsid w:val="003A0741"/>
    <w:rsid w:val="003B60F2"/>
    <w:rsid w:val="003E0326"/>
    <w:rsid w:val="00405450"/>
    <w:rsid w:val="0043231D"/>
    <w:rsid w:val="00450130"/>
    <w:rsid w:val="004633C5"/>
    <w:rsid w:val="004704EA"/>
    <w:rsid w:val="00480EFC"/>
    <w:rsid w:val="0049674D"/>
    <w:rsid w:val="004A3BDF"/>
    <w:rsid w:val="004A3C26"/>
    <w:rsid w:val="004E1359"/>
    <w:rsid w:val="00512EDC"/>
    <w:rsid w:val="005C4233"/>
    <w:rsid w:val="005E7AC8"/>
    <w:rsid w:val="00614710"/>
    <w:rsid w:val="0064400F"/>
    <w:rsid w:val="00650388"/>
    <w:rsid w:val="00651274"/>
    <w:rsid w:val="00661031"/>
    <w:rsid w:val="006943A6"/>
    <w:rsid w:val="006A4B0F"/>
    <w:rsid w:val="006F0401"/>
    <w:rsid w:val="0073651A"/>
    <w:rsid w:val="007A63E4"/>
    <w:rsid w:val="007B7486"/>
    <w:rsid w:val="007D3C05"/>
    <w:rsid w:val="007E76D9"/>
    <w:rsid w:val="007F5820"/>
    <w:rsid w:val="0081209D"/>
    <w:rsid w:val="00821554"/>
    <w:rsid w:val="008322D3"/>
    <w:rsid w:val="008343DD"/>
    <w:rsid w:val="00863EDE"/>
    <w:rsid w:val="008871C1"/>
    <w:rsid w:val="008877C4"/>
    <w:rsid w:val="008A0A4A"/>
    <w:rsid w:val="008C19F7"/>
    <w:rsid w:val="008F3F88"/>
    <w:rsid w:val="00905F21"/>
    <w:rsid w:val="00922D48"/>
    <w:rsid w:val="00923B14"/>
    <w:rsid w:val="00951462"/>
    <w:rsid w:val="00966AB8"/>
    <w:rsid w:val="009747E3"/>
    <w:rsid w:val="009875A4"/>
    <w:rsid w:val="009B08F7"/>
    <w:rsid w:val="009D23BF"/>
    <w:rsid w:val="00A41777"/>
    <w:rsid w:val="00AA6A97"/>
    <w:rsid w:val="00B433F8"/>
    <w:rsid w:val="00B56C5E"/>
    <w:rsid w:val="00B759E3"/>
    <w:rsid w:val="00B93391"/>
    <w:rsid w:val="00B936E1"/>
    <w:rsid w:val="00B94638"/>
    <w:rsid w:val="00B9561F"/>
    <w:rsid w:val="00BD6E1D"/>
    <w:rsid w:val="00C22A10"/>
    <w:rsid w:val="00C55DFE"/>
    <w:rsid w:val="00C654C9"/>
    <w:rsid w:val="00D16091"/>
    <w:rsid w:val="00D83E58"/>
    <w:rsid w:val="00D86615"/>
    <w:rsid w:val="00DE30E7"/>
    <w:rsid w:val="00EB08B9"/>
    <w:rsid w:val="00F4145D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VRI</cp:lastModifiedBy>
  <cp:revision>7</cp:revision>
  <cp:lastPrinted>2014-01-09T14:16:00Z</cp:lastPrinted>
  <dcterms:created xsi:type="dcterms:W3CDTF">2016-11-01T22:39:00Z</dcterms:created>
  <dcterms:modified xsi:type="dcterms:W3CDTF">2017-06-12T23:12:00Z</dcterms:modified>
</cp:coreProperties>
</file>